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2E36" w14:textId="77777777" w:rsidR="0023504E" w:rsidRDefault="00384E39">
      <w:pPr>
        <w:pStyle w:val="BodyText"/>
        <w:ind w:left="29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CC06AF" wp14:editId="6B295318">
            <wp:extent cx="2073459" cy="1036224"/>
            <wp:effectExtent l="0" t="0" r="0" b="0"/>
            <wp:docPr id="1" name="Image 1" descr="A yellow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yellow and white 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459" cy="10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8E0A0" w14:textId="77777777" w:rsidR="0023504E" w:rsidRDefault="0023504E">
      <w:pPr>
        <w:pStyle w:val="BodyText"/>
        <w:spacing w:before="246"/>
        <w:ind w:left="0"/>
        <w:rPr>
          <w:b/>
        </w:rPr>
      </w:pPr>
    </w:p>
    <w:p w14:paraId="69DE1F22" w14:textId="65D235D1" w:rsidR="0023504E" w:rsidRDefault="0063136D" w:rsidP="005638D7">
      <w:pPr>
        <w:pStyle w:val="Title"/>
        <w:jc w:val="center"/>
      </w:pPr>
      <w:r>
        <w:rPr>
          <w:sz w:val="30"/>
          <w:szCs w:val="30"/>
        </w:rPr>
        <w:t xml:space="preserve">Save </w:t>
      </w:r>
      <w:r w:rsidR="00BD69E5">
        <w:rPr>
          <w:sz w:val="30"/>
          <w:szCs w:val="30"/>
        </w:rPr>
        <w:t xml:space="preserve">almost 50% on Premier Sports using code </w:t>
      </w:r>
      <w:r w:rsidR="00112C0C" w:rsidRPr="00112C0C">
        <w:rPr>
          <w:sz w:val="30"/>
          <w:szCs w:val="30"/>
        </w:rPr>
        <w:t>PSCUP25</w:t>
      </w:r>
    </w:p>
    <w:p w14:paraId="4071FB59" w14:textId="5281468E" w:rsidR="004326CD" w:rsidRDefault="00B713B3" w:rsidP="001D3FF7">
      <w:pPr>
        <w:pStyle w:val="BodyText"/>
        <w:spacing w:before="269"/>
        <w:ind w:left="0"/>
        <w:jc w:val="both"/>
      </w:pPr>
      <w:r>
        <w:t xml:space="preserve">Kilmarnock </w:t>
      </w:r>
      <w:r w:rsidR="00A468FD">
        <w:t>begin their</w:t>
      </w:r>
      <w:r w:rsidR="0059392B">
        <w:t xml:space="preserve"> Premier Sports Cup </w:t>
      </w:r>
      <w:r w:rsidR="00A468FD">
        <w:t xml:space="preserve">campaign this </w:t>
      </w:r>
      <w:r w:rsidR="009341DD">
        <w:t>Saturday</w:t>
      </w:r>
      <w:r w:rsidR="00EE2446">
        <w:t>, with the</w:t>
      </w:r>
      <w:r w:rsidR="009341DD">
        <w:t xml:space="preserve"> away</w:t>
      </w:r>
      <w:r w:rsidR="00EE2446">
        <w:t xml:space="preserve"> trip</w:t>
      </w:r>
      <w:r w:rsidR="009341DD">
        <w:t xml:space="preserve"> to Brora Rangers </w:t>
      </w:r>
      <w:r w:rsidR="00EE2446">
        <w:t xml:space="preserve">being one of </w:t>
      </w:r>
      <w:r w:rsidR="0038477B">
        <w:t>four</w:t>
      </w:r>
      <w:r w:rsidR="00EE2446">
        <w:t xml:space="preserve"> Kil</w:t>
      </w:r>
      <w:r w:rsidR="00136927">
        <w:t>lie</w:t>
      </w:r>
      <w:r w:rsidR="00EE2446">
        <w:t xml:space="preserve"> games from the group stages being shown exclusively live on Premier Sports!</w:t>
      </w:r>
    </w:p>
    <w:p w14:paraId="18C93803" w14:textId="3AA4FD65" w:rsidR="00F778BE" w:rsidRDefault="003550A9" w:rsidP="001D3FF7">
      <w:pPr>
        <w:pStyle w:val="BodyText"/>
        <w:spacing w:before="269"/>
        <w:ind w:left="0"/>
        <w:jc w:val="both"/>
      </w:pPr>
      <w:r>
        <w:t xml:space="preserve">Premier Sports </w:t>
      </w:r>
      <w:r w:rsidR="00152F3C">
        <w:t xml:space="preserve">will be broadcasting over 75 live games in total from the William Hill Premiership, Scottish Cup and the Premier Sports Cup, featuring exclusive </w:t>
      </w:r>
      <w:r w:rsidR="009A72B1">
        <w:t>Kilmarnock</w:t>
      </w:r>
      <w:r w:rsidR="00152F3C">
        <w:t xml:space="preserve"> games including </w:t>
      </w:r>
      <w:r w:rsidR="0042240E">
        <w:t>four</w:t>
      </w:r>
      <w:r w:rsidR="00152F3C">
        <w:t xml:space="preserve"> Premier Sports Cup Group stage games, with more to follow</w:t>
      </w:r>
      <w:r w:rsidR="0059392B">
        <w:t>.</w:t>
      </w:r>
    </w:p>
    <w:p w14:paraId="46C4640F" w14:textId="77777777" w:rsidR="0059392B" w:rsidRDefault="0059392B" w:rsidP="00B15D86">
      <w:pPr>
        <w:jc w:val="both"/>
        <w:rPr>
          <w:sz w:val="24"/>
          <w:szCs w:val="24"/>
          <w:lang w:val="en-GB"/>
        </w:rPr>
      </w:pPr>
    </w:p>
    <w:p w14:paraId="3E00C370" w14:textId="22400968" w:rsidR="00BD69E5" w:rsidRDefault="00446097" w:rsidP="00B15D86">
      <w:pPr>
        <w:jc w:val="both"/>
        <w:rPr>
          <w:sz w:val="24"/>
          <w:szCs w:val="24"/>
          <w:lang w:val="en-GB"/>
        </w:rPr>
      </w:pPr>
      <w:r w:rsidRPr="00B15D86">
        <w:rPr>
          <w:sz w:val="24"/>
          <w:szCs w:val="24"/>
          <w:lang w:val="en-GB"/>
        </w:rPr>
        <w:t>Premier Sports are offering a special, limited-time annual offer of £</w:t>
      </w:r>
      <w:r w:rsidR="00D47E5A" w:rsidRPr="00B15D86">
        <w:rPr>
          <w:sz w:val="24"/>
          <w:szCs w:val="24"/>
          <w:lang w:val="en-GB"/>
        </w:rPr>
        <w:t>9</w:t>
      </w:r>
      <w:r w:rsidRPr="00B15D86">
        <w:rPr>
          <w:sz w:val="24"/>
          <w:szCs w:val="24"/>
          <w:lang w:val="en-GB"/>
        </w:rPr>
        <w:t xml:space="preserve">9 for an entire year of Premier Sports by using promo code </w:t>
      </w:r>
      <w:r w:rsidR="009A72B1">
        <w:rPr>
          <w:b/>
          <w:bCs/>
          <w:sz w:val="24"/>
          <w:szCs w:val="24"/>
          <w:lang w:val="en-GB"/>
        </w:rPr>
        <w:t>PSCUP25</w:t>
      </w:r>
      <w:r w:rsidRPr="00B15D86">
        <w:rPr>
          <w:sz w:val="24"/>
          <w:szCs w:val="24"/>
          <w:lang w:val="en-GB"/>
        </w:rPr>
        <w:t xml:space="preserve">, saving you </w:t>
      </w:r>
      <w:r w:rsidR="00D47E5A" w:rsidRPr="00B15D86">
        <w:rPr>
          <w:sz w:val="24"/>
          <w:szCs w:val="24"/>
          <w:lang w:val="en-GB"/>
        </w:rPr>
        <w:t>£92</w:t>
      </w:r>
      <w:r w:rsidRPr="00B15D86">
        <w:rPr>
          <w:sz w:val="24"/>
          <w:szCs w:val="24"/>
          <w:lang w:val="en-GB"/>
        </w:rPr>
        <w:t xml:space="preserve"> on the regular annual price</w:t>
      </w:r>
      <w:r w:rsidR="00D47E5A" w:rsidRPr="00B15D86">
        <w:rPr>
          <w:sz w:val="24"/>
          <w:szCs w:val="24"/>
          <w:lang w:val="en-GB"/>
        </w:rPr>
        <w:t xml:space="preserve"> – almost 50%!</w:t>
      </w:r>
    </w:p>
    <w:p w14:paraId="2F09D73E" w14:textId="77777777" w:rsidR="00F164E6" w:rsidRDefault="00F164E6" w:rsidP="00B15D86">
      <w:pPr>
        <w:jc w:val="both"/>
        <w:rPr>
          <w:sz w:val="24"/>
          <w:szCs w:val="24"/>
          <w:lang w:val="en-GB"/>
        </w:rPr>
      </w:pPr>
    </w:p>
    <w:p w14:paraId="5634ECFE" w14:textId="031E6DEB" w:rsidR="00F164E6" w:rsidRPr="00446B33" w:rsidRDefault="00F164E6" w:rsidP="00B15D8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Simply </w:t>
      </w:r>
      <w:r w:rsidR="007E5E64">
        <w:rPr>
          <w:sz w:val="24"/>
          <w:szCs w:val="24"/>
          <w:lang w:val="en-GB"/>
        </w:rPr>
        <w:t>select the ‘</w:t>
      </w:r>
      <w:r w:rsidR="00446B33">
        <w:rPr>
          <w:sz w:val="24"/>
          <w:szCs w:val="24"/>
          <w:lang w:val="en-GB"/>
        </w:rPr>
        <w:t>Annual</w:t>
      </w:r>
      <w:r w:rsidR="00E26B31">
        <w:rPr>
          <w:sz w:val="24"/>
          <w:szCs w:val="24"/>
          <w:lang w:val="en-GB"/>
        </w:rPr>
        <w:t xml:space="preserve"> Upfront</w:t>
      </w:r>
      <w:r w:rsidR="007E5E64">
        <w:rPr>
          <w:sz w:val="24"/>
          <w:szCs w:val="24"/>
          <w:lang w:val="en-GB"/>
        </w:rPr>
        <w:t>’</w:t>
      </w:r>
      <w:r w:rsidR="00446B33">
        <w:rPr>
          <w:sz w:val="24"/>
          <w:szCs w:val="24"/>
          <w:lang w:val="en-GB"/>
        </w:rPr>
        <w:t xml:space="preserve"> option on the subscribe now page, and enter the </w:t>
      </w:r>
      <w:r w:rsidR="00446B33" w:rsidRPr="00B15D86">
        <w:rPr>
          <w:sz w:val="24"/>
          <w:szCs w:val="24"/>
          <w:lang w:val="en-GB"/>
        </w:rPr>
        <w:t xml:space="preserve">promo code </w:t>
      </w:r>
      <w:r w:rsidR="009A72B1">
        <w:rPr>
          <w:b/>
          <w:bCs/>
          <w:sz w:val="24"/>
          <w:szCs w:val="24"/>
          <w:lang w:val="en-GB"/>
        </w:rPr>
        <w:t>PSCUP25</w:t>
      </w:r>
      <w:r w:rsidR="00446B33">
        <w:rPr>
          <w:b/>
          <w:bCs/>
          <w:sz w:val="24"/>
          <w:szCs w:val="24"/>
          <w:lang w:val="en-GB"/>
        </w:rPr>
        <w:t xml:space="preserve"> </w:t>
      </w:r>
      <w:r w:rsidR="00446B33">
        <w:rPr>
          <w:sz w:val="24"/>
          <w:szCs w:val="24"/>
          <w:lang w:val="en-GB"/>
        </w:rPr>
        <w:t>to avail of this special, limited time offer</w:t>
      </w:r>
      <w:r w:rsidR="00B91D31">
        <w:rPr>
          <w:sz w:val="24"/>
          <w:szCs w:val="24"/>
          <w:lang w:val="en-GB"/>
        </w:rPr>
        <w:t>.</w:t>
      </w:r>
      <w:r w:rsidR="00A04F39">
        <w:rPr>
          <w:sz w:val="24"/>
          <w:szCs w:val="24"/>
          <w:lang w:val="en-GB"/>
        </w:rPr>
        <w:t xml:space="preserve"> </w:t>
      </w:r>
      <w:hyperlink r:id="rId6" w:history="1">
        <w:r w:rsidR="00A04F39" w:rsidRPr="00A67314">
          <w:rPr>
            <w:rStyle w:val="Hyperlink"/>
            <w:sz w:val="24"/>
            <w:szCs w:val="24"/>
            <w:lang w:val="en-GB"/>
          </w:rPr>
          <w:t>Click here</w:t>
        </w:r>
      </w:hyperlink>
      <w:r w:rsidR="00A04F39">
        <w:rPr>
          <w:sz w:val="24"/>
          <w:szCs w:val="24"/>
          <w:lang w:val="en-GB"/>
        </w:rPr>
        <w:t xml:space="preserve"> to </w:t>
      </w:r>
      <w:r w:rsidR="00A67314">
        <w:rPr>
          <w:sz w:val="24"/>
          <w:szCs w:val="24"/>
          <w:lang w:val="en-GB"/>
        </w:rPr>
        <w:t>subscribe.</w:t>
      </w:r>
    </w:p>
    <w:p w14:paraId="13D4E07F" w14:textId="77777777" w:rsidR="00BD69E5" w:rsidRDefault="00BD69E5" w:rsidP="00B15D86">
      <w:pPr>
        <w:jc w:val="both"/>
        <w:rPr>
          <w:sz w:val="24"/>
          <w:szCs w:val="24"/>
          <w:lang w:val="en-GB"/>
        </w:rPr>
      </w:pPr>
    </w:p>
    <w:p w14:paraId="563475EB" w14:textId="5CF53B64" w:rsidR="00446097" w:rsidRPr="00B15D86" w:rsidRDefault="00446097" w:rsidP="00B15D86">
      <w:pPr>
        <w:jc w:val="both"/>
        <w:rPr>
          <w:sz w:val="24"/>
          <w:szCs w:val="24"/>
          <w:lang w:val="en-GB"/>
        </w:rPr>
      </w:pPr>
      <w:r w:rsidRPr="00B15D86">
        <w:rPr>
          <w:sz w:val="24"/>
          <w:szCs w:val="24"/>
          <w:lang w:val="en-GB"/>
        </w:rPr>
        <w:t>This will give you live and on-demand access to</w:t>
      </w:r>
      <w:r w:rsidR="00F35FAF" w:rsidRPr="00B15D86">
        <w:rPr>
          <w:sz w:val="24"/>
          <w:szCs w:val="24"/>
          <w:lang w:val="en-GB"/>
        </w:rPr>
        <w:t xml:space="preserve"> all 75 Scottish football games and all other channel content including </w:t>
      </w:r>
      <w:r w:rsidR="009C66A1">
        <w:rPr>
          <w:sz w:val="24"/>
          <w:szCs w:val="24"/>
          <w:lang w:val="en-GB"/>
        </w:rPr>
        <w:t>Investec Champions Cup</w:t>
      </w:r>
      <w:r w:rsidR="00F35FAF" w:rsidRPr="00B15D86">
        <w:rPr>
          <w:sz w:val="24"/>
          <w:szCs w:val="24"/>
          <w:lang w:val="en-GB"/>
        </w:rPr>
        <w:t>, U</w:t>
      </w:r>
      <w:r w:rsidR="00B15D86" w:rsidRPr="00B15D86">
        <w:rPr>
          <w:sz w:val="24"/>
          <w:szCs w:val="24"/>
          <w:lang w:val="en-GB"/>
        </w:rPr>
        <w:t>nited Rugby Championship and much more.</w:t>
      </w:r>
      <w:r w:rsidR="00FB0B58">
        <w:rPr>
          <w:sz w:val="24"/>
          <w:szCs w:val="24"/>
          <w:lang w:val="en-GB"/>
        </w:rPr>
        <w:t xml:space="preserve"> This offer is applicable only to Sky and Premier Sports streaming service platforms</w:t>
      </w:r>
      <w:r w:rsidR="000C0E34">
        <w:rPr>
          <w:sz w:val="24"/>
          <w:szCs w:val="24"/>
          <w:lang w:val="en-GB"/>
        </w:rPr>
        <w:t>, and available to new / returning customers</w:t>
      </w:r>
      <w:r w:rsidR="00FB0B58">
        <w:rPr>
          <w:sz w:val="24"/>
          <w:szCs w:val="24"/>
          <w:lang w:val="en-GB"/>
        </w:rPr>
        <w:t>.</w:t>
      </w:r>
    </w:p>
    <w:p w14:paraId="20C5079F" w14:textId="77777777" w:rsidR="007723C5" w:rsidRDefault="007723C5" w:rsidP="001F3C37">
      <w:pPr>
        <w:pStyle w:val="BodyText"/>
        <w:ind w:left="0" w:right="110"/>
        <w:jc w:val="both"/>
      </w:pPr>
    </w:p>
    <w:p w14:paraId="1D651EB8" w14:textId="6FFF5820" w:rsidR="0023504E" w:rsidRDefault="00B24902" w:rsidP="00F94429">
      <w:pPr>
        <w:pStyle w:val="BodyText"/>
        <w:ind w:left="0" w:right="113"/>
        <w:jc w:val="both"/>
      </w:pPr>
      <w:r>
        <w:t xml:space="preserve">See </w:t>
      </w:r>
      <w:r w:rsidR="00FD663B">
        <w:t>upcoming live Kilmarnock games</w:t>
      </w:r>
      <w:r w:rsidR="00A45F88">
        <w:t>,</w:t>
      </w:r>
      <w:r w:rsidR="00FD663B">
        <w:t xml:space="preserve"> among 30 total Premier Sports Cup group stages being shown live on Premier Sports</w:t>
      </w:r>
      <w:r w:rsidR="00A45F88">
        <w:t xml:space="preserve"> this month</w:t>
      </w:r>
      <w:r w:rsidR="00FD663B">
        <w:t>:</w:t>
      </w:r>
    </w:p>
    <w:p w14:paraId="57E9D155" w14:textId="77777777" w:rsidR="00A45F88" w:rsidRDefault="00A45F88" w:rsidP="001043E1">
      <w:pPr>
        <w:pStyle w:val="BodyText"/>
        <w:ind w:right="26"/>
      </w:pPr>
    </w:p>
    <w:p w14:paraId="59F57B07" w14:textId="73ED8A4C" w:rsidR="0076210F" w:rsidRDefault="00384E39" w:rsidP="009C66A1">
      <w:pPr>
        <w:pStyle w:val="BodyText"/>
        <w:numPr>
          <w:ilvl w:val="0"/>
          <w:numId w:val="6"/>
        </w:numPr>
        <w:ind w:right="26"/>
      </w:pPr>
      <w:r>
        <w:t xml:space="preserve">Saturday </w:t>
      </w:r>
      <w:r w:rsidR="00626C6D">
        <w:t>12</w:t>
      </w:r>
      <w:r>
        <w:t xml:space="preserve"> July: 3.00pm – </w:t>
      </w:r>
      <w:r w:rsidR="0076210F" w:rsidRPr="002B660F">
        <w:rPr>
          <w:lang w:val="en-IE"/>
        </w:rPr>
        <w:t>Brora Rangers v Kilmarnock</w:t>
      </w:r>
      <w:r>
        <w:t xml:space="preserve"> (stream</w:t>
      </w:r>
      <w:r w:rsidR="0076210F">
        <w:t>ing</w:t>
      </w:r>
      <w:r w:rsidR="00D21FDB">
        <w:t xml:space="preserve"> only)</w:t>
      </w:r>
    </w:p>
    <w:p w14:paraId="2E698E76" w14:textId="77777777" w:rsidR="00621014" w:rsidRDefault="00621014" w:rsidP="00621014">
      <w:pPr>
        <w:pStyle w:val="BodyText"/>
        <w:numPr>
          <w:ilvl w:val="0"/>
          <w:numId w:val="6"/>
        </w:numPr>
        <w:ind w:right="26"/>
      </w:pPr>
      <w:r>
        <w:t xml:space="preserve">Wednesday 16 July: 7.45pm – </w:t>
      </w:r>
      <w:r w:rsidRPr="002B660F">
        <w:rPr>
          <w:lang w:val="en-IE"/>
        </w:rPr>
        <w:t xml:space="preserve">Kilmarnock v Livingston </w:t>
      </w:r>
      <w:r>
        <w:t xml:space="preserve">(Live on Premier Sports 1 &amp; streaming) </w:t>
      </w:r>
    </w:p>
    <w:p w14:paraId="00553002" w14:textId="5D1FB81E" w:rsidR="00C61EE4" w:rsidRDefault="001C0BE3" w:rsidP="009C66A1">
      <w:pPr>
        <w:pStyle w:val="BodyText"/>
        <w:numPr>
          <w:ilvl w:val="0"/>
          <w:numId w:val="6"/>
        </w:numPr>
        <w:tabs>
          <w:tab w:val="left" w:pos="6804"/>
        </w:tabs>
        <w:ind w:right="26"/>
      </w:pPr>
      <w:r>
        <w:t>Tuesday</w:t>
      </w:r>
      <w:r w:rsidR="00384E39">
        <w:t xml:space="preserve"> 2</w:t>
      </w:r>
      <w:r w:rsidR="00D638BE">
        <w:t>2</w:t>
      </w:r>
      <w:r w:rsidR="00384E39">
        <w:t xml:space="preserve"> July: </w:t>
      </w:r>
      <w:r w:rsidR="00C61EE4">
        <w:t xml:space="preserve">7.45pm </w:t>
      </w:r>
      <w:r w:rsidR="00384E39">
        <w:t xml:space="preserve">– </w:t>
      </w:r>
      <w:r w:rsidR="00C61EE4" w:rsidRPr="002B660F">
        <w:rPr>
          <w:lang w:val="en-IE"/>
        </w:rPr>
        <w:t xml:space="preserve">Kelty Hearts v Kilmarnock </w:t>
      </w:r>
      <w:r w:rsidR="00384E39">
        <w:t>(stream</w:t>
      </w:r>
      <w:r w:rsidR="00C61EE4">
        <w:t>ing only</w:t>
      </w:r>
      <w:r w:rsidR="00384E39">
        <w:t xml:space="preserve">) </w:t>
      </w:r>
    </w:p>
    <w:p w14:paraId="14E77ADC" w14:textId="548A053C" w:rsidR="001C0BE3" w:rsidRDefault="00384E39" w:rsidP="009C66A1">
      <w:pPr>
        <w:pStyle w:val="BodyText"/>
        <w:numPr>
          <w:ilvl w:val="0"/>
          <w:numId w:val="6"/>
        </w:numPr>
        <w:ind w:right="26"/>
      </w:pPr>
      <w:r>
        <w:t>Saturday 2</w:t>
      </w:r>
      <w:r w:rsidR="001C0BE3">
        <w:t>6</w:t>
      </w:r>
      <w:r>
        <w:t xml:space="preserve"> July: 3.00pm – </w:t>
      </w:r>
      <w:r w:rsidR="00A45F88" w:rsidRPr="002B660F">
        <w:rPr>
          <w:lang w:val="en-IE"/>
        </w:rPr>
        <w:t xml:space="preserve">Kilmarnock v East Fife </w:t>
      </w:r>
      <w:r>
        <w:t>(stream</w:t>
      </w:r>
      <w:r w:rsidR="00A45F88">
        <w:t>ing only</w:t>
      </w:r>
      <w:r>
        <w:t xml:space="preserve">) </w:t>
      </w:r>
    </w:p>
    <w:p w14:paraId="29D221FB" w14:textId="77777777" w:rsidR="00A04F39" w:rsidRDefault="00A04F39" w:rsidP="00A04F39">
      <w:pPr>
        <w:pStyle w:val="BodyText"/>
        <w:ind w:right="26"/>
      </w:pPr>
    </w:p>
    <w:p w14:paraId="7F4867A0" w14:textId="639271AD" w:rsidR="007540ED" w:rsidRDefault="00A67314" w:rsidP="005668A1">
      <w:pPr>
        <w:pStyle w:val="BodyText"/>
        <w:spacing w:before="161"/>
        <w:ind w:left="0"/>
      </w:pPr>
      <w:r>
        <w:t xml:space="preserve">Visit </w:t>
      </w:r>
      <w:hyperlink r:id="rId7" w:history="1">
        <w:r w:rsidRPr="00C463C9">
          <w:rPr>
            <w:rStyle w:val="Hyperlink"/>
          </w:rPr>
          <w:t>www.premiersports.com/gb/platform</w:t>
        </w:r>
      </w:hyperlink>
      <w:r>
        <w:t xml:space="preserve"> to subscribe now.</w:t>
      </w:r>
    </w:p>
    <w:sectPr w:rsidR="007540ED">
      <w:pgSz w:w="11900" w:h="1685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8E0"/>
    <w:multiLevelType w:val="multilevel"/>
    <w:tmpl w:val="007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35BC"/>
    <w:multiLevelType w:val="hybridMultilevel"/>
    <w:tmpl w:val="430A4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1330"/>
    <w:multiLevelType w:val="hybridMultilevel"/>
    <w:tmpl w:val="B840FBDE"/>
    <w:lvl w:ilvl="0" w:tplc="66AA133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4EF"/>
    <w:multiLevelType w:val="hybridMultilevel"/>
    <w:tmpl w:val="21E49398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7217FDE"/>
    <w:multiLevelType w:val="hybridMultilevel"/>
    <w:tmpl w:val="48A44ECC"/>
    <w:lvl w:ilvl="0" w:tplc="33C0CB9A">
      <w:numFmt w:val="bullet"/>
      <w:lvlText w:val="-"/>
      <w:lvlJc w:val="left"/>
      <w:pPr>
        <w:ind w:left="460" w:hanging="360"/>
      </w:pPr>
      <w:rPr>
        <w:rFonts w:ascii="Carlito" w:eastAsia="Carlito" w:hAnsi="Carlito" w:cs="Carlito" w:hint="default"/>
      </w:rPr>
    </w:lvl>
    <w:lvl w:ilvl="1" w:tplc="1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8A35DF1"/>
    <w:multiLevelType w:val="hybridMultilevel"/>
    <w:tmpl w:val="7E866514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71030985">
    <w:abstractNumId w:val="3"/>
  </w:num>
  <w:num w:numId="2" w16cid:durableId="1440181121">
    <w:abstractNumId w:val="5"/>
  </w:num>
  <w:num w:numId="3" w16cid:durableId="1526409562">
    <w:abstractNumId w:val="1"/>
  </w:num>
  <w:num w:numId="4" w16cid:durableId="993342305">
    <w:abstractNumId w:val="2"/>
  </w:num>
  <w:num w:numId="5" w16cid:durableId="1688750337">
    <w:abstractNumId w:val="0"/>
  </w:num>
  <w:num w:numId="6" w16cid:durableId="94156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4E"/>
    <w:rsid w:val="000006D1"/>
    <w:rsid w:val="000076A3"/>
    <w:rsid w:val="000140D0"/>
    <w:rsid w:val="00035097"/>
    <w:rsid w:val="00047D06"/>
    <w:rsid w:val="0007358A"/>
    <w:rsid w:val="00090391"/>
    <w:rsid w:val="000C0E34"/>
    <w:rsid w:val="000D1A81"/>
    <w:rsid w:val="001043E1"/>
    <w:rsid w:val="00105325"/>
    <w:rsid w:val="00112C0C"/>
    <w:rsid w:val="00113E0E"/>
    <w:rsid w:val="00120DA6"/>
    <w:rsid w:val="00136927"/>
    <w:rsid w:val="00152F3C"/>
    <w:rsid w:val="00154805"/>
    <w:rsid w:val="00184151"/>
    <w:rsid w:val="00193251"/>
    <w:rsid w:val="001979D3"/>
    <w:rsid w:val="001B3BF2"/>
    <w:rsid w:val="001B7E0F"/>
    <w:rsid w:val="001C0BE3"/>
    <w:rsid w:val="001D0955"/>
    <w:rsid w:val="001D3FF7"/>
    <w:rsid w:val="001F3C37"/>
    <w:rsid w:val="00217978"/>
    <w:rsid w:val="00224480"/>
    <w:rsid w:val="00233BF9"/>
    <w:rsid w:val="0023482D"/>
    <w:rsid w:val="0023504E"/>
    <w:rsid w:val="0023745A"/>
    <w:rsid w:val="002810A4"/>
    <w:rsid w:val="00290E20"/>
    <w:rsid w:val="002A288A"/>
    <w:rsid w:val="002A3882"/>
    <w:rsid w:val="002B660F"/>
    <w:rsid w:val="002D7054"/>
    <w:rsid w:val="002F2E42"/>
    <w:rsid w:val="00301A5D"/>
    <w:rsid w:val="0032004C"/>
    <w:rsid w:val="00325874"/>
    <w:rsid w:val="00342A99"/>
    <w:rsid w:val="003550A9"/>
    <w:rsid w:val="00364060"/>
    <w:rsid w:val="00377D47"/>
    <w:rsid w:val="0038477B"/>
    <w:rsid w:val="00384E39"/>
    <w:rsid w:val="003950D1"/>
    <w:rsid w:val="003A646F"/>
    <w:rsid w:val="003B3598"/>
    <w:rsid w:val="003E3678"/>
    <w:rsid w:val="003E5D93"/>
    <w:rsid w:val="00405209"/>
    <w:rsid w:val="0042240E"/>
    <w:rsid w:val="00423388"/>
    <w:rsid w:val="00431447"/>
    <w:rsid w:val="004326CD"/>
    <w:rsid w:val="00446097"/>
    <w:rsid w:val="00446B33"/>
    <w:rsid w:val="004854FD"/>
    <w:rsid w:val="004A53DF"/>
    <w:rsid w:val="004B76FD"/>
    <w:rsid w:val="004E2E50"/>
    <w:rsid w:val="004E440E"/>
    <w:rsid w:val="00505607"/>
    <w:rsid w:val="00522207"/>
    <w:rsid w:val="00522600"/>
    <w:rsid w:val="00523DAC"/>
    <w:rsid w:val="00550D7C"/>
    <w:rsid w:val="005638D7"/>
    <w:rsid w:val="005668A1"/>
    <w:rsid w:val="00571EB1"/>
    <w:rsid w:val="0059392B"/>
    <w:rsid w:val="005977A6"/>
    <w:rsid w:val="005A1651"/>
    <w:rsid w:val="005A30D0"/>
    <w:rsid w:val="005F00E6"/>
    <w:rsid w:val="0062009B"/>
    <w:rsid w:val="00621014"/>
    <w:rsid w:val="00626C6D"/>
    <w:rsid w:val="0063136D"/>
    <w:rsid w:val="006364D7"/>
    <w:rsid w:val="00646A7F"/>
    <w:rsid w:val="00662188"/>
    <w:rsid w:val="006737D3"/>
    <w:rsid w:val="006808F8"/>
    <w:rsid w:val="00686E2D"/>
    <w:rsid w:val="006906B2"/>
    <w:rsid w:val="006961ED"/>
    <w:rsid w:val="006A1C5C"/>
    <w:rsid w:val="006C56AC"/>
    <w:rsid w:val="007540ED"/>
    <w:rsid w:val="0076210F"/>
    <w:rsid w:val="007723C5"/>
    <w:rsid w:val="007E3710"/>
    <w:rsid w:val="007E5E64"/>
    <w:rsid w:val="007F252B"/>
    <w:rsid w:val="00815C1A"/>
    <w:rsid w:val="00840EE9"/>
    <w:rsid w:val="00852B7F"/>
    <w:rsid w:val="00853759"/>
    <w:rsid w:val="00860689"/>
    <w:rsid w:val="00867B02"/>
    <w:rsid w:val="008D7505"/>
    <w:rsid w:val="008E2002"/>
    <w:rsid w:val="008F315F"/>
    <w:rsid w:val="00912327"/>
    <w:rsid w:val="009341DD"/>
    <w:rsid w:val="00941506"/>
    <w:rsid w:val="0094642B"/>
    <w:rsid w:val="0097109E"/>
    <w:rsid w:val="00984E7E"/>
    <w:rsid w:val="009A72B1"/>
    <w:rsid w:val="009C66A1"/>
    <w:rsid w:val="009D7CF7"/>
    <w:rsid w:val="009E10CB"/>
    <w:rsid w:val="009E4D56"/>
    <w:rsid w:val="009F3219"/>
    <w:rsid w:val="00A04F39"/>
    <w:rsid w:val="00A11837"/>
    <w:rsid w:val="00A27711"/>
    <w:rsid w:val="00A407C5"/>
    <w:rsid w:val="00A45F88"/>
    <w:rsid w:val="00A468FD"/>
    <w:rsid w:val="00A67314"/>
    <w:rsid w:val="00A84DAB"/>
    <w:rsid w:val="00A85DAA"/>
    <w:rsid w:val="00A92F9B"/>
    <w:rsid w:val="00A93BE9"/>
    <w:rsid w:val="00AC6058"/>
    <w:rsid w:val="00AC7D0E"/>
    <w:rsid w:val="00B043EB"/>
    <w:rsid w:val="00B15D86"/>
    <w:rsid w:val="00B24902"/>
    <w:rsid w:val="00B353DE"/>
    <w:rsid w:val="00B54CC6"/>
    <w:rsid w:val="00B713B3"/>
    <w:rsid w:val="00B91A05"/>
    <w:rsid w:val="00B91D31"/>
    <w:rsid w:val="00BB03E4"/>
    <w:rsid w:val="00BD69E5"/>
    <w:rsid w:val="00BE7A54"/>
    <w:rsid w:val="00C03DAA"/>
    <w:rsid w:val="00C24442"/>
    <w:rsid w:val="00C304EB"/>
    <w:rsid w:val="00C46C85"/>
    <w:rsid w:val="00C529CA"/>
    <w:rsid w:val="00C61EE4"/>
    <w:rsid w:val="00C63AB6"/>
    <w:rsid w:val="00CB74B1"/>
    <w:rsid w:val="00CC7ECE"/>
    <w:rsid w:val="00CE1B5E"/>
    <w:rsid w:val="00CE35F2"/>
    <w:rsid w:val="00D021A4"/>
    <w:rsid w:val="00D035F6"/>
    <w:rsid w:val="00D21FDB"/>
    <w:rsid w:val="00D44C85"/>
    <w:rsid w:val="00D47E5A"/>
    <w:rsid w:val="00D638BE"/>
    <w:rsid w:val="00D7469F"/>
    <w:rsid w:val="00D83D2C"/>
    <w:rsid w:val="00D8677D"/>
    <w:rsid w:val="00DB45E2"/>
    <w:rsid w:val="00DC2A26"/>
    <w:rsid w:val="00E23501"/>
    <w:rsid w:val="00E26B31"/>
    <w:rsid w:val="00E31AE0"/>
    <w:rsid w:val="00E465EF"/>
    <w:rsid w:val="00E9175E"/>
    <w:rsid w:val="00E97B3E"/>
    <w:rsid w:val="00EA7F5D"/>
    <w:rsid w:val="00EB72EB"/>
    <w:rsid w:val="00EE2446"/>
    <w:rsid w:val="00EF3447"/>
    <w:rsid w:val="00EF4EAD"/>
    <w:rsid w:val="00F05A96"/>
    <w:rsid w:val="00F12EBC"/>
    <w:rsid w:val="00F164E6"/>
    <w:rsid w:val="00F2798D"/>
    <w:rsid w:val="00F35FAF"/>
    <w:rsid w:val="00F449C0"/>
    <w:rsid w:val="00F778BE"/>
    <w:rsid w:val="00F94429"/>
    <w:rsid w:val="00FA6291"/>
    <w:rsid w:val="00FB0B58"/>
    <w:rsid w:val="00FB2CDB"/>
    <w:rsid w:val="00FB2E77"/>
    <w:rsid w:val="00FD1BBC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0245"/>
  <w15:docId w15:val="{F5C29FB5-9249-4947-B6D0-0249474B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326" w:hanging="28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7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miersports.com/gb/plat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miersports.com/gb/plat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Doncaster</dc:creator>
  <cp:lastModifiedBy>Rory Miskelly</cp:lastModifiedBy>
  <cp:revision>37</cp:revision>
  <dcterms:created xsi:type="dcterms:W3CDTF">2025-07-08T08:50:00Z</dcterms:created>
  <dcterms:modified xsi:type="dcterms:W3CDTF">2025-07-08T10:45:00Z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